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C799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AE16CD8" w14:textId="72BA5A32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260116">
        <w:rPr>
          <w:rFonts w:ascii="Calibri" w:hAnsi="Calibri" w:cs="Calibri"/>
          <w:b/>
          <w:bCs/>
          <w:sz w:val="22"/>
          <w:szCs w:val="22"/>
        </w:rPr>
        <w:t>Załącznik nr</w:t>
      </w:r>
      <w:r w:rsidR="00260116" w:rsidRPr="0026011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45314">
        <w:rPr>
          <w:rFonts w:ascii="Calibri" w:hAnsi="Calibri" w:cs="Calibri"/>
          <w:b/>
          <w:bCs/>
          <w:sz w:val="22"/>
          <w:szCs w:val="22"/>
        </w:rPr>
        <w:t>3</w:t>
      </w:r>
      <w:r w:rsidRPr="00260116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52E750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Cs/>
          <w:i/>
          <w:iCs/>
          <w:color w:val="0070C0"/>
          <w:sz w:val="22"/>
          <w:szCs w:val="22"/>
        </w:rPr>
      </w:pPr>
    </w:p>
    <w:p w14:paraId="53924F6B" w14:textId="23FD3D89" w:rsidR="009B0EA5" w:rsidRPr="00260116" w:rsidRDefault="009B0EA5" w:rsidP="00260116">
      <w:pPr>
        <w:spacing w:line="276" w:lineRule="auto"/>
        <w:rPr>
          <w:rFonts w:ascii="Calibri" w:hAnsi="Calibri" w:cs="Calibri"/>
          <w:b/>
          <w:spacing w:val="4"/>
          <w:sz w:val="22"/>
          <w:szCs w:val="22"/>
        </w:rPr>
      </w:pPr>
      <w:r w:rsidRPr="00260116">
        <w:rPr>
          <w:rFonts w:ascii="Calibri" w:hAnsi="Calibri" w:cs="Calibri"/>
          <w:bCs/>
          <w:i/>
          <w:iCs/>
          <w:color w:val="0070C0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b/>
          <w:sz w:val="22"/>
          <w:szCs w:val="22"/>
          <w:lang w:eastAsia="zh-CN"/>
        </w:rPr>
        <w:t>Wykonawca</w:t>
      </w: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:</w:t>
      </w:r>
    </w:p>
    <w:p w14:paraId="2EFD933D" w14:textId="443E445D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…………………………………………………………………………………………………………</w:t>
      </w:r>
    </w:p>
    <w:p w14:paraId="51065D0E" w14:textId="4243CCAC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i/>
          <w:sz w:val="22"/>
          <w:szCs w:val="22"/>
          <w:lang w:eastAsia="zh-CN"/>
        </w:rPr>
        <w:t xml:space="preserve">     (pełna nazwa/firma, adres)</w:t>
      </w:r>
    </w:p>
    <w:p w14:paraId="02F1F37A" w14:textId="77777777" w:rsidR="00F051C6" w:rsidRPr="00260116" w:rsidRDefault="00F051C6" w:rsidP="0026011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716401A" w14:textId="77777777" w:rsidR="00F051C6" w:rsidRPr="00260116" w:rsidRDefault="00F051C6" w:rsidP="00D163A8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5E5169" w14:textId="77777777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165F904" w14:textId="30F8B634" w:rsidR="00F67012" w:rsidRPr="00260116" w:rsidRDefault="00F67012" w:rsidP="00260116">
      <w:pPr>
        <w:shd w:val="clear" w:color="auto" w:fill="A6A6A6" w:themeFill="background1" w:themeFillShade="A6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60116">
        <w:rPr>
          <w:rFonts w:ascii="Calibri" w:hAnsi="Calibri" w:cs="Calibri"/>
          <w:b/>
          <w:bCs/>
          <w:sz w:val="22"/>
          <w:szCs w:val="22"/>
          <w:u w:val="single"/>
        </w:rPr>
        <w:t>FORMULARZ OFERTOWY</w:t>
      </w:r>
      <w:r w:rsidR="00E85209" w:rsidRPr="00260116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14:paraId="07EDA56E" w14:textId="18DDA94A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AB43309" w14:textId="3E1687C2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E10A84" w14:textId="5B552C3F" w:rsidR="00D163A8" w:rsidRPr="004C180F" w:rsidRDefault="00F67012" w:rsidP="00260116">
      <w:pPr>
        <w:tabs>
          <w:tab w:val="left" w:pos="531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180F">
        <w:rPr>
          <w:rFonts w:asciiTheme="minorHAnsi" w:hAnsiTheme="minorHAnsi" w:cstheme="minorHAnsi"/>
          <w:sz w:val="22"/>
          <w:szCs w:val="22"/>
        </w:rPr>
        <w:t xml:space="preserve">W odpowiedzi na postępowanie o numerze </w:t>
      </w:r>
      <w:r w:rsidR="00F45314">
        <w:rPr>
          <w:rFonts w:asciiTheme="minorHAnsi" w:hAnsiTheme="minorHAnsi" w:cstheme="minorHAnsi"/>
          <w:sz w:val="22"/>
          <w:szCs w:val="22"/>
        </w:rPr>
        <w:t>272.</w:t>
      </w:r>
      <w:r w:rsidR="008447FB">
        <w:rPr>
          <w:rFonts w:asciiTheme="minorHAnsi" w:hAnsiTheme="minorHAnsi" w:cstheme="minorHAnsi"/>
          <w:sz w:val="22"/>
          <w:szCs w:val="22"/>
        </w:rPr>
        <w:t>4</w:t>
      </w:r>
      <w:r w:rsidR="00F45314">
        <w:rPr>
          <w:rFonts w:asciiTheme="minorHAnsi" w:hAnsiTheme="minorHAnsi" w:cstheme="minorHAnsi"/>
          <w:sz w:val="22"/>
          <w:szCs w:val="22"/>
        </w:rPr>
        <w:t>.2026</w:t>
      </w:r>
      <w:r w:rsidRPr="004C180F">
        <w:rPr>
          <w:rFonts w:asciiTheme="minorHAnsi" w:hAnsiTheme="minorHAnsi" w:cstheme="minorHAnsi"/>
          <w:sz w:val="22"/>
          <w:szCs w:val="22"/>
        </w:rPr>
        <w:t xml:space="preserve"> prowadzone w trybie podstawowym, </w:t>
      </w:r>
      <w:r w:rsidR="00F45314">
        <w:rPr>
          <w:rFonts w:asciiTheme="minorHAnsi" w:hAnsiTheme="minorHAnsi" w:cstheme="minorHAnsi"/>
          <w:sz w:val="22"/>
          <w:szCs w:val="22"/>
        </w:rPr>
        <w:t>z możliwością</w:t>
      </w:r>
      <w:r w:rsidRPr="004C180F">
        <w:rPr>
          <w:rFonts w:asciiTheme="minorHAnsi" w:hAnsiTheme="minorHAnsi" w:cstheme="minorHAnsi"/>
          <w:sz w:val="22"/>
          <w:szCs w:val="22"/>
        </w:rPr>
        <w:t xml:space="preserve"> przeprowadzania negocjacji, dla wartości zamówienia poniżej progu unijnego i dotyczące udzielenia zamówienia publicznego o nazwie</w:t>
      </w:r>
      <w:r w:rsidR="00D163A8" w:rsidRPr="004C180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188A7BC" w14:textId="016C8B95" w:rsidR="008C0BA7" w:rsidRPr="004C180F" w:rsidRDefault="004C180F" w:rsidP="00260116">
      <w:pPr>
        <w:tabs>
          <w:tab w:val="left" w:pos="531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180F">
        <w:rPr>
          <w:rFonts w:asciiTheme="minorHAnsi" w:hAnsiTheme="minorHAnsi" w:cstheme="minorHAnsi"/>
          <w:b/>
          <w:bCs/>
          <w:sz w:val="22"/>
          <w:szCs w:val="22"/>
        </w:rPr>
        <w:t xml:space="preserve">Zagospodarowanie terenu nad zalewem w Miliczu z uwzględnieniem zielono-niebieskiej infrastruktury, </w:t>
      </w:r>
      <w:r w:rsidRPr="004C180F">
        <w:rPr>
          <w:rFonts w:asciiTheme="minorHAnsi" w:hAnsiTheme="minorHAnsi" w:cstheme="minorHAnsi"/>
          <w:sz w:val="22"/>
          <w:szCs w:val="22"/>
        </w:rPr>
        <w:t xml:space="preserve">w zakresie wynikającym z zamówienia </w:t>
      </w:r>
      <w:r>
        <w:rPr>
          <w:rFonts w:asciiTheme="minorHAnsi" w:hAnsiTheme="minorHAnsi" w:cstheme="minorHAnsi"/>
          <w:sz w:val="22"/>
          <w:szCs w:val="22"/>
        </w:rPr>
        <w:t xml:space="preserve">tj. </w:t>
      </w:r>
      <w:r w:rsidR="00222AFB" w:rsidRPr="00222AFB">
        <w:rPr>
          <w:rFonts w:asciiTheme="minorHAnsi" w:hAnsiTheme="minorHAnsi" w:cstheme="minorHAnsi"/>
          <w:b/>
          <w:bCs/>
          <w:sz w:val="22"/>
          <w:szCs w:val="22"/>
        </w:rPr>
        <w:t>Montaż instalacji monitoringu wizyjnego CCTV</w:t>
      </w:r>
      <w:r w:rsidR="00D163A8" w:rsidRPr="004C180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D163A8" w:rsidRPr="004C180F">
        <w:rPr>
          <w:rFonts w:asciiTheme="minorHAnsi" w:hAnsiTheme="minorHAnsi" w:cstheme="minorHAnsi"/>
          <w:sz w:val="22"/>
          <w:szCs w:val="22"/>
        </w:rPr>
        <w:t xml:space="preserve"> 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realizowanego w ramach 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interwencji I.13.1 LEADER/Rozwój Lokalny Kierowany przez Społeczność (RLKS) - komponent Wdrażanie LSR, 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>składam ofertę na wykonanie usług i dostawę zgodnie z wartości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 i charakterystyką ujętą w poniższych tabelach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B421358" w14:textId="77777777" w:rsidR="00816D88" w:rsidRDefault="00816D88" w:rsidP="00816D88">
      <w:pPr>
        <w:tabs>
          <w:tab w:val="left" w:pos="5310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8324305" w14:textId="77777777" w:rsidR="00816D88" w:rsidRPr="00260116" w:rsidRDefault="00816D88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9F21A14" w14:textId="63CEF7CB" w:rsidR="008C0BA7" w:rsidRDefault="00816D88" w:rsidP="00816D88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 w:rsidRPr="00816D88">
        <w:rPr>
          <w:b/>
          <w:bCs/>
          <w:iCs/>
        </w:rPr>
        <w:t xml:space="preserve"> </w:t>
      </w:r>
      <w:r w:rsidR="008C0BA7" w:rsidRPr="00816D88">
        <w:rPr>
          <w:b/>
          <w:bCs/>
          <w:iCs/>
        </w:rPr>
        <w:t>Oferujemy wykonanie przedmiotu zamówienia, zgodnie z wymogami Zamawiającego za łączną cenę (tabela podsumowująca ofertę):</w:t>
      </w:r>
    </w:p>
    <w:p w14:paraId="4142BC86" w14:textId="77777777" w:rsidR="00516131" w:rsidRDefault="00516131" w:rsidP="0051613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6131" w14:paraId="68F83258" w14:textId="77777777" w:rsidTr="00EF504B">
        <w:tc>
          <w:tcPr>
            <w:tcW w:w="2265" w:type="dxa"/>
            <w:shd w:val="clear" w:color="auto" w:fill="AEAAAA" w:themeFill="background2" w:themeFillShade="BF"/>
          </w:tcPr>
          <w:p w14:paraId="51125782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47B3FB4E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 xml:space="preserve">Cena </w:t>
            </w:r>
            <w:r w:rsidRPr="00260116">
              <w:rPr>
                <w:rFonts w:ascii="Calibri" w:hAnsi="Calibri" w:cs="Calibri"/>
                <w:b/>
                <w:bCs/>
                <w:iCs/>
              </w:rPr>
              <w:t>netto</w:t>
            </w: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5EBCBA72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Podatek VAT</w:t>
            </w: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0949A2D3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Cena brutto</w:t>
            </w:r>
          </w:p>
        </w:tc>
      </w:tr>
      <w:tr w:rsidR="00516131" w14:paraId="3B81EB9A" w14:textId="77777777" w:rsidTr="00EF504B">
        <w:tc>
          <w:tcPr>
            <w:tcW w:w="2265" w:type="dxa"/>
          </w:tcPr>
          <w:p w14:paraId="4270E113" w14:textId="6B536647" w:rsidR="00516131" w:rsidRPr="004C180F" w:rsidRDefault="00222AFB" w:rsidP="0051613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E749D">
              <w:rPr>
                <w:rFonts w:asciiTheme="minorHAnsi" w:hAnsiTheme="minorHAnsi" w:cstheme="minorHAnsi"/>
                <w:b/>
                <w:bCs/>
              </w:rPr>
              <w:t>Montaż instalacji monitoringu wizyjnego CCTV</w:t>
            </w:r>
            <w:r w:rsidRPr="00AF66E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5" w:type="dxa"/>
          </w:tcPr>
          <w:p w14:paraId="7F777043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241ABCCB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30C9745D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</w:tr>
      <w:tr w:rsidR="00516131" w14:paraId="235B5395" w14:textId="77777777" w:rsidTr="00EF504B">
        <w:trPr>
          <w:trHeight w:val="914"/>
        </w:trPr>
        <w:tc>
          <w:tcPr>
            <w:tcW w:w="2265" w:type="dxa"/>
          </w:tcPr>
          <w:p w14:paraId="513C7527" w14:textId="4BD3E89E" w:rsidR="00516131" w:rsidRPr="004C180F" w:rsidRDefault="00516131" w:rsidP="00EF504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C180F">
              <w:rPr>
                <w:rFonts w:asciiTheme="minorHAnsi" w:hAnsiTheme="minorHAnsi" w:cstheme="minorHAnsi"/>
                <w:b/>
                <w:bCs/>
                <w:iCs/>
              </w:rPr>
              <w:t>RAZEM:</w:t>
            </w:r>
          </w:p>
        </w:tc>
        <w:tc>
          <w:tcPr>
            <w:tcW w:w="2265" w:type="dxa"/>
          </w:tcPr>
          <w:p w14:paraId="17673C3A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6E7E357D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7AD6F3FE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</w:tr>
    </w:tbl>
    <w:p w14:paraId="6877A56E" w14:textId="77777777" w:rsidR="00516131" w:rsidRPr="00516131" w:rsidRDefault="00516131" w:rsidP="0051613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75723C35" w14:textId="77777777" w:rsidR="00260116" w:rsidRPr="00260116" w:rsidRDefault="00260116" w:rsidP="0026011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49A2178" w14:textId="77777777" w:rsidR="001D2A68" w:rsidRDefault="001D2A68" w:rsidP="00816D88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>
        <w:rPr>
          <w:b/>
          <w:bCs/>
          <w:iCs/>
        </w:rPr>
        <w:t xml:space="preserve">Proponowany okres gwarancji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1D2A68" w:rsidRPr="00260116" w14:paraId="00BE29AE" w14:textId="77777777" w:rsidTr="00222AFB">
        <w:trPr>
          <w:trHeight w:val="516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802DC54" w14:textId="0EBF6914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5103" w:type="dxa"/>
          </w:tcPr>
          <w:p w14:paraId="70CB2CEC" w14:textId="1576EF1A" w:rsidR="001D2A68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Liczba miesięcy</w:t>
            </w:r>
          </w:p>
        </w:tc>
      </w:tr>
      <w:tr w:rsidR="001D2A68" w:rsidRPr="00260116" w14:paraId="7871A631" w14:textId="77777777" w:rsidTr="00222AFB">
        <w:trPr>
          <w:trHeight w:val="1044"/>
        </w:trPr>
        <w:tc>
          <w:tcPr>
            <w:tcW w:w="3969" w:type="dxa"/>
            <w:vAlign w:val="center"/>
          </w:tcPr>
          <w:p w14:paraId="1A51B2BC" w14:textId="64E3ED8F" w:rsidR="001D2A68" w:rsidRPr="004C180F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4C180F">
              <w:rPr>
                <w:rFonts w:ascii="Calibri" w:hAnsi="Calibri" w:cs="Calibri"/>
                <w:b/>
                <w:bCs/>
                <w:iCs/>
              </w:rPr>
              <w:t>Okres gwarancji</w:t>
            </w:r>
          </w:p>
        </w:tc>
        <w:tc>
          <w:tcPr>
            <w:tcW w:w="5103" w:type="dxa"/>
          </w:tcPr>
          <w:p w14:paraId="4B428474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44F60E80" w14:textId="1E5248D1" w:rsidR="00260116" w:rsidRDefault="00260116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45D49292" w14:textId="77777777" w:rsidR="00D163A8" w:rsidRDefault="00D163A8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79FC7CD9" w14:textId="77777777" w:rsidR="00222AFB" w:rsidRDefault="00222AFB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62E4767D" w14:textId="77777777" w:rsidR="00222AFB" w:rsidRDefault="00222AFB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6BD1BE09" w14:textId="77777777" w:rsidR="00222AFB" w:rsidRPr="00D163A8" w:rsidRDefault="00222AFB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583B605B" w14:textId="50FEB310" w:rsidR="001D2A68" w:rsidRDefault="001D2A68" w:rsidP="00816D88">
      <w:pPr>
        <w:pStyle w:val="Akapitzlist"/>
        <w:numPr>
          <w:ilvl w:val="0"/>
          <w:numId w:val="6"/>
        </w:numPr>
        <w:rPr>
          <w:b/>
          <w:bCs/>
          <w:iCs/>
        </w:rPr>
      </w:pPr>
      <w:r w:rsidRPr="001D2A68">
        <w:rPr>
          <w:b/>
          <w:bCs/>
          <w:iCs/>
        </w:rPr>
        <w:t>Czas reakcji na</w:t>
      </w:r>
      <w:r>
        <w:rPr>
          <w:b/>
          <w:bCs/>
          <w:iCs/>
        </w:rPr>
        <w:t xml:space="preserve"> usunięcie w</w:t>
      </w:r>
      <w:r w:rsidRPr="001D2A68">
        <w:rPr>
          <w:b/>
          <w:bCs/>
          <w:iCs/>
        </w:rPr>
        <w:t>ady i uster</w:t>
      </w:r>
      <w:r>
        <w:rPr>
          <w:b/>
          <w:bCs/>
          <w:iCs/>
        </w:rPr>
        <w:t>ek</w:t>
      </w:r>
      <w:r w:rsidRPr="001D2A68">
        <w:rPr>
          <w:b/>
          <w:bCs/>
          <w:iCs/>
        </w:rPr>
        <w:t xml:space="preserve"> ujawnione w okresie gwarancji</w:t>
      </w:r>
      <w:r w:rsidR="00D163A8">
        <w:rPr>
          <w:b/>
          <w:bCs/>
          <w:iCs/>
        </w:rPr>
        <w:t>,</w:t>
      </w:r>
      <w:r>
        <w:rPr>
          <w:b/>
          <w:bCs/>
          <w:iCs/>
        </w:rPr>
        <w:t xml:space="preserve"> liczony</w:t>
      </w:r>
      <w:r w:rsidRPr="001D2A68">
        <w:rPr>
          <w:b/>
          <w:bCs/>
          <w:iCs/>
        </w:rPr>
        <w:t xml:space="preserve"> od następnego dnia po dniu, w którym </w:t>
      </w:r>
      <w:r>
        <w:rPr>
          <w:b/>
          <w:bCs/>
          <w:iCs/>
        </w:rPr>
        <w:t xml:space="preserve">Wykonawca </w:t>
      </w:r>
      <w:r w:rsidRPr="001D2A68">
        <w:rPr>
          <w:b/>
          <w:bCs/>
          <w:iCs/>
        </w:rPr>
        <w:t>otrzymał powiadomienie od Zamawiającego o ich wystąpieniu</w:t>
      </w:r>
    </w:p>
    <w:p w14:paraId="5D2D1B89" w14:textId="77777777" w:rsidR="00D163A8" w:rsidRPr="001D2A68" w:rsidRDefault="00D163A8" w:rsidP="00D163A8">
      <w:pPr>
        <w:pStyle w:val="Akapitzlist"/>
        <w:rPr>
          <w:b/>
          <w:bCs/>
          <w:iCs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3397"/>
        <w:gridCol w:w="5529"/>
      </w:tblGrid>
      <w:tr w:rsidR="001D2A68" w:rsidRPr="00260116" w14:paraId="44E0B42D" w14:textId="77777777" w:rsidTr="00960B3A">
        <w:trPr>
          <w:trHeight w:val="51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7F533BC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5529" w:type="dxa"/>
          </w:tcPr>
          <w:p w14:paraId="44CE996D" w14:textId="2B48A6EB" w:rsidR="001D2A68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Liczba godzin</w:t>
            </w:r>
          </w:p>
        </w:tc>
      </w:tr>
      <w:tr w:rsidR="001D2A68" w:rsidRPr="00260116" w14:paraId="24A895CA" w14:textId="77777777" w:rsidTr="00960B3A">
        <w:trPr>
          <w:trHeight w:val="1044"/>
        </w:trPr>
        <w:tc>
          <w:tcPr>
            <w:tcW w:w="3397" w:type="dxa"/>
            <w:vAlign w:val="center"/>
          </w:tcPr>
          <w:p w14:paraId="7B6D0A6B" w14:textId="71B13DE7" w:rsidR="001D2A68" w:rsidRPr="004C180F" w:rsidRDefault="00960B3A" w:rsidP="00D80B6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C180F">
              <w:rPr>
                <w:rFonts w:asciiTheme="minorHAnsi" w:hAnsiTheme="minorHAnsi" w:cstheme="minorHAnsi"/>
                <w:b/>
                <w:bCs/>
              </w:rPr>
              <w:t xml:space="preserve">Czas reakcji na usługę naprawczą </w:t>
            </w:r>
          </w:p>
        </w:tc>
        <w:tc>
          <w:tcPr>
            <w:tcW w:w="5529" w:type="dxa"/>
          </w:tcPr>
          <w:p w14:paraId="2135B68A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3483BFC9" w14:textId="77777777" w:rsidR="00222AFB" w:rsidRDefault="00222AFB" w:rsidP="001D2A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5AF9B97F" w14:textId="77777777" w:rsidR="00222AFB" w:rsidRDefault="00222AFB" w:rsidP="001D2A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70313F26" w14:textId="516E4781" w:rsidR="00222AFB" w:rsidRPr="00222AFB" w:rsidRDefault="00222AFB" w:rsidP="00222AFB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 w:rsidRPr="00222AFB">
        <w:rPr>
          <w:b/>
          <w:bCs/>
          <w:iCs/>
        </w:rPr>
        <w:t>Przewiduję/ nie przewiduję</w:t>
      </w:r>
      <w:r w:rsidRPr="00222AFB">
        <w:rPr>
          <w:b/>
          <w:bCs/>
          <w:iCs/>
          <w:vertAlign w:val="superscript"/>
        </w:rPr>
        <w:t>*</w:t>
      </w:r>
      <w:r w:rsidRPr="00222AFB">
        <w:rPr>
          <w:b/>
          <w:bCs/>
          <w:iCs/>
        </w:rPr>
        <w:t xml:space="preserve"> powierzenie/a podwykonawcom wykonania części zamówienia. </w:t>
      </w:r>
    </w:p>
    <w:p w14:paraId="2C508BA4" w14:textId="77777777" w:rsidR="00222AFB" w:rsidRPr="00222AFB" w:rsidRDefault="00222AFB" w:rsidP="00222A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tbl>
      <w:tblPr>
        <w:tblW w:w="9075" w:type="dxa"/>
        <w:tblInd w:w="-5" w:type="dxa"/>
        <w:tblLayout w:type="fixed"/>
        <w:tblLook w:val="04A0" w:firstRow="1" w:lastRow="0" w:firstColumn="1" w:lastColumn="0" w:noHBand="0" w:noVBand="1"/>
        <w:tblCaption w:val="Tabela 1 dotyczy powierzenia podwykonawcom wykonania części zamówienia"/>
        <w:tblDescription w:val="Tabela zawiera 3 kolumny. W pierwszej liczba porzadkowa w drugiej nazwa podwykonawcy jeśli jest znana w trzeciej nazwa części zamówienia, których wykonanie wykonawca zamierza powierzyć podwykonawcom"/>
      </w:tblPr>
      <w:tblGrid>
        <w:gridCol w:w="567"/>
        <w:gridCol w:w="3545"/>
        <w:gridCol w:w="4963"/>
      </w:tblGrid>
      <w:tr w:rsidR="00222AFB" w:rsidRPr="00222AFB" w14:paraId="55613AB0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09EFB7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vAlign w:val="center"/>
            <w:hideMark/>
          </w:tcPr>
          <w:p w14:paraId="7D3E10D9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podwykonawcy</w:t>
            </w: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  <w:t>(jeśli jest znana Wykonawcy)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5F13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części zamówienia, których wykonanie Wykonawca zamierza powierzyć podwykonawcy/om</w:t>
            </w:r>
          </w:p>
        </w:tc>
      </w:tr>
      <w:tr w:rsidR="00222AFB" w:rsidRPr="00222AFB" w14:paraId="0D88272C" w14:textId="77777777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5432A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BE51D6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665B3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222AFB" w:rsidRPr="00222AFB" w14:paraId="37C5A814" w14:textId="77777777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37DBB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B405E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FC24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</w:tbl>
    <w:p w14:paraId="0815B57B" w14:textId="77777777" w:rsidR="00222AFB" w:rsidRPr="001D2A68" w:rsidRDefault="00222AFB" w:rsidP="001D2A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6E483CAA" w14:textId="61257E79" w:rsidR="001E4C33" w:rsidRPr="008447FB" w:rsidRDefault="008447FB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b/>
          <w:bCs/>
          <w:color w:val="EE0000"/>
          <w:sz w:val="22"/>
          <w:szCs w:val="22"/>
        </w:rPr>
      </w:pPr>
      <w:r w:rsidRPr="008447FB"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>Do oferty dołączamy karty katalogowe produktów  dostarczanych w ramach realizacji niniejszego zamówienia, o parametrach nie gorszych niż wskazane w załączniku nr 1 do SWZ - OPZ, pod rygorem odrzucenia oferty. Brak kart katalogowych będzie skutkował odrzuceniem oferty.</w:t>
      </w:r>
    </w:p>
    <w:p w14:paraId="5BFCAD5C" w14:textId="77777777" w:rsidR="001E4C33" w:rsidRDefault="001E4C33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0D9C0D88" w14:textId="644C3E3E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260116">
        <w:rPr>
          <w:rFonts w:ascii="Calibri" w:hAnsi="Calibri" w:cs="Calibri"/>
          <w:color w:val="000000"/>
          <w:sz w:val="22"/>
          <w:szCs w:val="22"/>
        </w:rPr>
        <w:t xml:space="preserve">Oświadczam/-y jednocześnie, że: </w:t>
      </w:r>
    </w:p>
    <w:p w14:paraId="36BFD6E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Cena/y oferty brutto zawiera wszelkie koszty związane z prawidłową i właściwą realizacją przedmiotu zamówienia, przy zastosowaniu obowiązujących norm. </w:t>
      </w:r>
    </w:p>
    <w:p w14:paraId="78A3194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Przedmiot zamówienia wykonamy w terminach określonych w przetargu. </w:t>
      </w:r>
    </w:p>
    <w:p w14:paraId="240CB033" w14:textId="1F1C5616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Potwierdzamy, że zdobyliśmy wszystkie informacje niezbędne do przygotowania oferty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posiadamy wystarczającą wiedzę o warunkach realizacji zamówienia. </w:t>
      </w:r>
    </w:p>
    <w:p w14:paraId="15D0696D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spełniamy warunki udziału określone przez Zamawiającego.</w:t>
      </w:r>
    </w:p>
    <w:p w14:paraId="7769265A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że osoby, które będą uczestniczyć w wykonywaniu zamówienia, posiadają wymagane przepisami prawa uprawnienia, co potwierdzamy załączonymi dokumentami. </w:t>
      </w:r>
    </w:p>
    <w:p w14:paraId="17F14DE6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iż uważamy się za związanych niniejszą ofertą przez okres </w:t>
      </w:r>
      <w:r w:rsidRPr="00260116">
        <w:t>30</w:t>
      </w:r>
      <w:r w:rsidRPr="00260116">
        <w:rPr>
          <w:color w:val="000000"/>
        </w:rPr>
        <w:t xml:space="preserve"> dni licząc od daty wyznaczonej na składanie ofert.</w:t>
      </w:r>
    </w:p>
    <w:p w14:paraId="1F462621" w14:textId="570C6225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zapoznaliśmy się z postanowieniami zawartymi w projekcie umowy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akceptujemy jej zapisy oraz zobowiązujemy się, w przypadku wyboru naszej oferty jako najkorzystniejszej, do zawarcia umowy w miejscu i terminie wyznaczonym przez Zamawiającego. </w:t>
      </w:r>
    </w:p>
    <w:p w14:paraId="613194F5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Oświadczam/my, że wypełniam/y obowiązki informacyjne przewidziane w art. 13 lub 14 RODO wobec osób fizycznych, od których dane osobowe bezpośrednio lub pośrednio pozyskałem/liśmy w celu ubiegania się o udzielenie zamówienia publicznego w niniejszym postępowaniu. </w:t>
      </w:r>
    </w:p>
    <w:p w14:paraId="2DA2F56F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5FAE7F8F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  <w:highlight w:val="red"/>
        </w:rPr>
      </w:pPr>
    </w:p>
    <w:p w14:paraId="446081CB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163039F" w14:textId="3E8EA67B" w:rsidR="001D2A68" w:rsidRDefault="001D2A68" w:rsidP="001D2A68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616653BD" w14:textId="1BCB4DC5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>…………………………………………………………………………………………………………………………</w:t>
      </w:r>
    </w:p>
    <w:p w14:paraId="0BAA9F8E" w14:textId="77777777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383BA5F5" w14:textId="2DA77119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 xml:space="preserve"> (kwalifikowany podpis elektroniczny lub podpis zaufany lub podpis osobisty)</w:t>
      </w:r>
    </w:p>
    <w:p w14:paraId="635A8390" w14:textId="77777777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  <w:t xml:space="preserve">                                                         </w:t>
      </w:r>
    </w:p>
    <w:p w14:paraId="1D0291CE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4576463" w14:textId="77777777" w:rsidR="00402370" w:rsidRPr="00260116" w:rsidRDefault="00402370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6A04E00" w14:textId="558B5548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Wykonawca oświadcza w formularzu cenowym, czy dla celów kalkulacji ceny ofertowej przyjął wyroby / urządzenia / systemy, o których mowa w szczegółowym opisie przedmiotu zamówienia, czy też uwzględnił usługi/ wyroby / urządzenia / systemy o parametrach równoważnych. Wykonawca, który powołuje się na rozwiązania równoważne zobowiązany jest wskazać w formularzu cenowym: wykaz usług / urządzeń/ wyrobów systemów równoważnych, przyjętych do kalkulacji ceny oferty oraz stosowne dokumenty potwierdzające, że zaoferowane usługi / urządzenia / wyroby / systemy zapewnią uzyskanie parametrów technicznych nie gorszych od założonych w 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SWZ i dokumentacji przetargowej.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Poprzez dokumentację potwierdzającą minimalne wymagania parametrów jakościowych, Zamawiający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rozumie wymagania zawarte w ogólnie dostępnych źródłach, katalogach, stronach internetowych producentów sprzętu, oprogramowania. </w:t>
      </w:r>
    </w:p>
    <w:p w14:paraId="4EDD1863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E225FE8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 przypadku zaoferowania urządzeń/wyrobów, systemów niespełniających minimalnych parametrów jakościowych, określonych w s</w:t>
      </w:r>
      <w:r w:rsidRPr="001D2A68">
        <w:rPr>
          <w:rFonts w:ascii="Calibri" w:hAnsi="Calibri" w:cs="Calibri"/>
          <w:i/>
          <w:iCs/>
          <w:sz w:val="20"/>
          <w:szCs w:val="20"/>
        </w:rPr>
        <w:t>pecyfikacji istotnych warunków zamówienia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, oferta takiego Wykonawcy zostanie odrzucona z uwagi na fakt, iż jej treść nie będzie odpowiadała treści </w:t>
      </w:r>
      <w:r w:rsidRPr="001D2A68">
        <w:rPr>
          <w:rFonts w:ascii="Calibri" w:hAnsi="Calibri" w:cs="Calibri"/>
          <w:i/>
          <w:iCs/>
          <w:sz w:val="20"/>
          <w:szCs w:val="20"/>
        </w:rPr>
        <w:t>SWZ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.</w:t>
      </w:r>
    </w:p>
    <w:p w14:paraId="74E08BBA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b/>
          <w:i/>
          <w:iCs/>
          <w:sz w:val="20"/>
          <w:szCs w:val="20"/>
        </w:rPr>
      </w:pPr>
    </w:p>
    <w:p w14:paraId="655D5554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Wypełnione i podpisane tabele stanowiące treść formularza ofertowego stanowią jego integralną część i należy złożyć je wraz z ofertą. W przypadku żądania wykazania wpisu określonych parametrów, należy wpisać oferowane konkretne, rzeczowe wartości. W przypadku, gdy Wykonawca, w którejkolwiek z pozycji wpisze słowa „nie spełnia” lub zaoferuje niższe wartości, oferta zostanie odrzucona, gdyż jej treść nie odpowiada treści przetargu.</w:t>
      </w:r>
    </w:p>
    <w:p w14:paraId="489F73F9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sectPr w:rsidR="008C0BA7" w:rsidRPr="001D2A68" w:rsidSect="001D2A68">
      <w:footerReference w:type="default" r:id="rId7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0E45" w14:textId="77777777" w:rsidR="0083514A" w:rsidRDefault="0083514A" w:rsidP="00F67012">
      <w:r>
        <w:separator/>
      </w:r>
    </w:p>
  </w:endnote>
  <w:endnote w:type="continuationSeparator" w:id="0">
    <w:p w14:paraId="2BE5D96C" w14:textId="77777777" w:rsidR="0083514A" w:rsidRDefault="0083514A" w:rsidP="00F6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20C9" w14:textId="32637654" w:rsidR="00F67012" w:rsidRDefault="00F67012">
    <w:pPr>
      <w:pStyle w:val="Stopka"/>
    </w:pP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63360" behindDoc="1" locked="0" layoutInCell="0" allowOverlap="1" wp14:anchorId="1AE32F79" wp14:editId="5071ADF0">
          <wp:simplePos x="0" y="0"/>
          <wp:positionH relativeFrom="margin">
            <wp:posOffset>-822960</wp:posOffset>
          </wp:positionH>
          <wp:positionV relativeFrom="margin">
            <wp:posOffset>6246622</wp:posOffset>
          </wp:positionV>
          <wp:extent cx="7614920" cy="3333115"/>
          <wp:effectExtent l="0" t="0" r="5080" b="0"/>
          <wp:wrapNone/>
          <wp:docPr id="1098326935" name="Obraz 5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4B48" w14:textId="77777777" w:rsidR="0083514A" w:rsidRDefault="0083514A" w:rsidP="00F67012">
      <w:r>
        <w:separator/>
      </w:r>
    </w:p>
  </w:footnote>
  <w:footnote w:type="continuationSeparator" w:id="0">
    <w:p w14:paraId="000C83AE" w14:textId="77777777" w:rsidR="0083514A" w:rsidRDefault="0083514A" w:rsidP="00F67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A2EBB"/>
    <w:multiLevelType w:val="hybridMultilevel"/>
    <w:tmpl w:val="C0447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174D8"/>
    <w:multiLevelType w:val="hybridMultilevel"/>
    <w:tmpl w:val="B4B65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1721A"/>
    <w:multiLevelType w:val="hybridMultilevel"/>
    <w:tmpl w:val="59161F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136413"/>
    <w:multiLevelType w:val="hybridMultilevel"/>
    <w:tmpl w:val="9CD2C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836919">
    <w:abstractNumId w:val="2"/>
  </w:num>
  <w:num w:numId="2" w16cid:durableId="1082338708">
    <w:abstractNumId w:val="3"/>
  </w:num>
  <w:num w:numId="3" w16cid:durableId="1805538411">
    <w:abstractNumId w:val="0"/>
  </w:num>
  <w:num w:numId="4" w16cid:durableId="1139105645">
    <w:abstractNumId w:val="4"/>
  </w:num>
  <w:num w:numId="5" w16cid:durableId="1600290814">
    <w:abstractNumId w:val="5"/>
  </w:num>
  <w:num w:numId="6" w16cid:durableId="1391078136">
    <w:abstractNumId w:val="1"/>
  </w:num>
  <w:num w:numId="7" w16cid:durableId="225074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C8"/>
    <w:rsid w:val="0002507A"/>
    <w:rsid w:val="000257C8"/>
    <w:rsid w:val="0008454E"/>
    <w:rsid w:val="000E01A1"/>
    <w:rsid w:val="001D2A68"/>
    <w:rsid w:val="001E4C33"/>
    <w:rsid w:val="00222AFB"/>
    <w:rsid w:val="00237BEA"/>
    <w:rsid w:val="00247C65"/>
    <w:rsid w:val="00252032"/>
    <w:rsid w:val="00260116"/>
    <w:rsid w:val="00277DBA"/>
    <w:rsid w:val="002D3EC7"/>
    <w:rsid w:val="0033185A"/>
    <w:rsid w:val="003510C1"/>
    <w:rsid w:val="00373032"/>
    <w:rsid w:val="003775EA"/>
    <w:rsid w:val="003833C9"/>
    <w:rsid w:val="00402370"/>
    <w:rsid w:val="00412DB1"/>
    <w:rsid w:val="00414BCF"/>
    <w:rsid w:val="00467505"/>
    <w:rsid w:val="00472F2E"/>
    <w:rsid w:val="004B6B3C"/>
    <w:rsid w:val="004C180F"/>
    <w:rsid w:val="004D4F80"/>
    <w:rsid w:val="00516131"/>
    <w:rsid w:val="0056720A"/>
    <w:rsid w:val="00593E09"/>
    <w:rsid w:val="005B6073"/>
    <w:rsid w:val="005C77E0"/>
    <w:rsid w:val="00613604"/>
    <w:rsid w:val="00766627"/>
    <w:rsid w:val="007704AA"/>
    <w:rsid w:val="00770E01"/>
    <w:rsid w:val="00773E24"/>
    <w:rsid w:val="00816D88"/>
    <w:rsid w:val="00816E81"/>
    <w:rsid w:val="00817D86"/>
    <w:rsid w:val="0083514A"/>
    <w:rsid w:val="008447FB"/>
    <w:rsid w:val="00877492"/>
    <w:rsid w:val="008C0BA7"/>
    <w:rsid w:val="008D30B4"/>
    <w:rsid w:val="00913BCD"/>
    <w:rsid w:val="00937131"/>
    <w:rsid w:val="009528E7"/>
    <w:rsid w:val="00960B3A"/>
    <w:rsid w:val="00984123"/>
    <w:rsid w:val="009935D9"/>
    <w:rsid w:val="00996541"/>
    <w:rsid w:val="009B0EA5"/>
    <w:rsid w:val="009E4723"/>
    <w:rsid w:val="00A16327"/>
    <w:rsid w:val="00A2389C"/>
    <w:rsid w:val="00AB1D54"/>
    <w:rsid w:val="00AB4A23"/>
    <w:rsid w:val="00AB51DD"/>
    <w:rsid w:val="00AF18F0"/>
    <w:rsid w:val="00B1241F"/>
    <w:rsid w:val="00B1396A"/>
    <w:rsid w:val="00B41A57"/>
    <w:rsid w:val="00B428A3"/>
    <w:rsid w:val="00B4539A"/>
    <w:rsid w:val="00B4742B"/>
    <w:rsid w:val="00B62B6D"/>
    <w:rsid w:val="00B90882"/>
    <w:rsid w:val="00BB5DBE"/>
    <w:rsid w:val="00BC4BAF"/>
    <w:rsid w:val="00BE1B3D"/>
    <w:rsid w:val="00C757E2"/>
    <w:rsid w:val="00CD75B8"/>
    <w:rsid w:val="00CD7A81"/>
    <w:rsid w:val="00D163A8"/>
    <w:rsid w:val="00D4489F"/>
    <w:rsid w:val="00D63A24"/>
    <w:rsid w:val="00DC39F7"/>
    <w:rsid w:val="00DE5F33"/>
    <w:rsid w:val="00E52406"/>
    <w:rsid w:val="00E627DF"/>
    <w:rsid w:val="00E67844"/>
    <w:rsid w:val="00E70C48"/>
    <w:rsid w:val="00E71930"/>
    <w:rsid w:val="00E85209"/>
    <w:rsid w:val="00E935E0"/>
    <w:rsid w:val="00F020C7"/>
    <w:rsid w:val="00F051C6"/>
    <w:rsid w:val="00F33319"/>
    <w:rsid w:val="00F45314"/>
    <w:rsid w:val="00F67012"/>
    <w:rsid w:val="00F9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026CC"/>
  <w15:chartTrackingRefBased/>
  <w15:docId w15:val="{8789C121-42E4-4EF7-B2E2-9B96721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1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701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F67012"/>
    <w:rPr>
      <w:rFonts w:ascii="Calibri" w:eastAsia="Calibri" w:hAnsi="Calibri" w:cs="Calibr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8C0BA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8C0BA7"/>
    <w:rPr>
      <w:rFonts w:ascii="Calibri" w:eastAsia="Calibri" w:hAnsi="Calibri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Beata Krzyżanowska</cp:lastModifiedBy>
  <cp:revision>15</cp:revision>
  <dcterms:created xsi:type="dcterms:W3CDTF">2026-01-30T15:20:00Z</dcterms:created>
  <dcterms:modified xsi:type="dcterms:W3CDTF">2026-04-30T10:18:00Z</dcterms:modified>
</cp:coreProperties>
</file>